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Incontro genitori gruppo quarta.                                                           27 gennaio 2018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“Figlioli, ancora per poco sono con voi. Vi do un comandamento nuovo: che vi amiate gli uni gli altri; come io vi ho amato, così amatevi anche voi gli uni gli altri. Da questo tutti sapranno che siete miei discepoli, se avrete amore gli uni per gli altri”. » (Gv 13, 34-35)</w:t>
        <w:br w:type="textWrapping"/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“L’abitudine ci manipola e ci descrive”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Cambiare i piani? Che cosa può significare per noi?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Sentirsi interpellati come adulti per accompagnare i figli nel cammino di crescita nella vita e nella fede.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Rendersi disponibili ad un Incontro che può cambiare la nostra vita perché la promessa di felicità e il desiderio di Dio per l’uomo.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Le consapevolezze dei bambini: poesia dentro la realtà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 vita è complessa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perciò occorre fare delle scelte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 andare verso gli altri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 possono essere compresi solo se ci mettiamo nei loro panni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perché i punti di vista possono essere diversi e vanno capiti.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Ma, anche se la vita è difficile,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è una e non si può sprecare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 la noia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 non avendo desideri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 non provando emozioni.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Perché noi non siamo la somma delle nostre abitudini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anche se esse ci manipolano e ci descrivono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 siamo molto di più e dobbiamo crederlo.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Ecco allora il lavoro che stiamo cercando di fare: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provare a capire che cosa significa COMUNE- UNIONE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attraverso 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 vita di tutti i giorni, crescendo in comunione con gli altri e con Gesù.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L’ uso del tempo, ordinario e straordinario.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 chiamate che tutti i giorni sentiamo. Quali “voci” ascoltare?.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L’amore, speso come meglio possiamo, e nella misura di cui siamo capaci, ma comunque speso.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doni di Dio nel mondo senza dare nulla per scontato. Ringraziare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L’esperienza di prima Comunione (la preparazione, la Celebrazione, la Chiesa la partecipazione dei nostri familiari, i doni, sentimenti ed emozioni provati)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 cosa ricordate, come vi siete sentiti, che cosa avete apprezzato e cosa no?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 cosa vorreste i vostri figli vivessero?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Impegniamoci insieme.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CALENDARIO: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Domenica 4 febbraio: Messa delle 11 a Quattro. Presentazione del gruppo alla comunità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Sabato 17 : Celebrazione comune Ceneri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Domenica 4 marzo: : Messa delle 10 a Roncolo. Presentazione del gruppo alla comunità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Sabato 10 marzo: confessioni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Giovedì 29 marzo: ore 21 in Chiesa, Lavanda dei piedi.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Sabato 7 aprile: ore 15 oratorio. Incontro organizzativo genitori per Comunione. Sabato 5 maggio: prove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Nella settimana tra il 7 e l’11 confessioni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Sabato 12 maggio: prove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Domenica 13 maggio: ore 11 Messa di prima Comunione.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« </w:t>
      </w:r>
      <w:r w:rsidDel="00000000" w:rsidR="00000000" w:rsidRPr="00000000">
        <w:rPr>
          <w:b w:val="1"/>
          <w:i w:val="1"/>
          <w:rtl w:val="0"/>
        </w:rPr>
        <w:t xml:space="preserve">Ecco, io faccio nuove tutte le cose”</w:t>
      </w:r>
      <w:r w:rsidDel="00000000" w:rsidR="00000000" w:rsidRPr="00000000">
        <w:rPr>
          <w:rtl w:val="0"/>
        </w:rPr>
        <w:t xml:space="preserve"> » (Ap 21,5)</w:t>
        <w:br w:type="textWrapping"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VARIE: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Certificati di battesimo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Pranzo comunitario?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Campeggio estivo. 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